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20" w:rsidRDefault="00024220">
      <w:pPr>
        <w:rPr>
          <w:rFonts w:ascii="Arial" w:hAnsi="Arial" w:cs="Arial"/>
          <w:sz w:val="24"/>
          <w:szCs w:val="24"/>
        </w:rPr>
      </w:pPr>
    </w:p>
    <w:p w:rsidR="005D603D" w:rsidRDefault="00194E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 Sra.</w:t>
      </w:r>
    </w:p>
    <w:p w:rsidR="00194E30" w:rsidRDefault="00194E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Dilma Rousseff</w:t>
      </w:r>
    </w:p>
    <w:p w:rsidR="00194E30" w:rsidRDefault="00194E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Presidenta do Brasil</w:t>
      </w:r>
    </w:p>
    <w:p w:rsidR="00D906B7" w:rsidRDefault="00D906B7" w:rsidP="00194E30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194E30" w:rsidRDefault="00194E30" w:rsidP="00194E3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Presidenta</w:t>
      </w:r>
    </w:p>
    <w:p w:rsidR="009505CE" w:rsidRDefault="009505CE" w:rsidP="00194E30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DF680C" w:rsidRDefault="00194E30" w:rsidP="00194E3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Repudiamos categoricamente a “decisão final” apresentada pela Ministra do Meio Ambiente, Sra. Izabella Teixeira, para a questão fundiária do Horto Florestal, no Rio de Janeiro</w:t>
      </w:r>
      <w:r w:rsidR="00E35E80">
        <w:rPr>
          <w:rFonts w:ascii="Arial" w:hAnsi="Arial" w:cs="Arial"/>
          <w:sz w:val="24"/>
          <w:szCs w:val="24"/>
        </w:rPr>
        <w:t>, que representa</w:t>
      </w:r>
      <w:r w:rsidR="00E35E80" w:rsidRPr="00E35E80">
        <w:rPr>
          <w:rFonts w:ascii="Arial" w:hAnsi="Arial" w:cs="Arial"/>
          <w:sz w:val="24"/>
          <w:szCs w:val="24"/>
        </w:rPr>
        <w:t xml:space="preserve"> </w:t>
      </w:r>
      <w:r w:rsidR="00E35E80">
        <w:rPr>
          <w:rFonts w:ascii="Arial" w:hAnsi="Arial" w:cs="Arial"/>
          <w:sz w:val="24"/>
          <w:szCs w:val="24"/>
        </w:rPr>
        <w:t xml:space="preserve">a erradicação de toda uma comunidade histórica, pela remoção </w:t>
      </w:r>
      <w:r w:rsidR="009D39CA">
        <w:rPr>
          <w:rFonts w:ascii="Arial" w:hAnsi="Arial" w:cs="Arial"/>
          <w:sz w:val="24"/>
          <w:szCs w:val="24"/>
        </w:rPr>
        <w:t>compulsó</w:t>
      </w:r>
      <w:r w:rsidR="00E35E80">
        <w:rPr>
          <w:rFonts w:ascii="Arial" w:hAnsi="Arial" w:cs="Arial"/>
          <w:sz w:val="24"/>
          <w:szCs w:val="24"/>
        </w:rPr>
        <w:t>ria de mais de quinhentas famílias dos lares</w:t>
      </w:r>
      <w:r w:rsidR="00260819">
        <w:rPr>
          <w:rFonts w:ascii="Arial" w:hAnsi="Arial" w:cs="Arial"/>
          <w:sz w:val="24"/>
          <w:szCs w:val="24"/>
        </w:rPr>
        <w:t xml:space="preserve"> onde habitam</w:t>
      </w:r>
      <w:r w:rsidR="00E35E80">
        <w:rPr>
          <w:rFonts w:ascii="Arial" w:hAnsi="Arial" w:cs="Arial"/>
          <w:sz w:val="24"/>
          <w:szCs w:val="24"/>
        </w:rPr>
        <w:t xml:space="preserve">, em muitos casos, há gerações.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680C" w:rsidRDefault="00194E30" w:rsidP="00194E3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Precedida de uma massacrante campanha </w:t>
      </w:r>
      <w:r w:rsidR="00DF680C">
        <w:rPr>
          <w:rFonts w:ascii="Arial" w:hAnsi="Arial" w:cs="Arial"/>
          <w:sz w:val="24"/>
          <w:szCs w:val="24"/>
        </w:rPr>
        <w:t xml:space="preserve">difamatória </w:t>
      </w:r>
      <w:r>
        <w:rPr>
          <w:rFonts w:ascii="Arial" w:hAnsi="Arial" w:cs="Arial"/>
          <w:sz w:val="24"/>
          <w:szCs w:val="24"/>
        </w:rPr>
        <w:t>da mídia monopolística</w:t>
      </w:r>
      <w:r w:rsidR="00DF680C">
        <w:rPr>
          <w:rFonts w:ascii="Arial" w:hAnsi="Arial" w:cs="Arial"/>
          <w:sz w:val="24"/>
          <w:szCs w:val="24"/>
        </w:rPr>
        <w:t xml:space="preserve"> diretamente interessada</w:t>
      </w:r>
      <w:r>
        <w:rPr>
          <w:rFonts w:ascii="Arial" w:hAnsi="Arial" w:cs="Arial"/>
          <w:sz w:val="24"/>
          <w:szCs w:val="24"/>
        </w:rPr>
        <w:t>, desp</w:t>
      </w:r>
      <w:r w:rsidR="00823583">
        <w:rPr>
          <w:rFonts w:ascii="Arial" w:hAnsi="Arial" w:cs="Arial"/>
          <w:sz w:val="24"/>
          <w:szCs w:val="24"/>
        </w:rPr>
        <w:t>rov</w:t>
      </w:r>
      <w:r>
        <w:rPr>
          <w:rFonts w:ascii="Arial" w:hAnsi="Arial" w:cs="Arial"/>
          <w:sz w:val="24"/>
          <w:szCs w:val="24"/>
        </w:rPr>
        <w:t>ida de qualquer transp</w:t>
      </w:r>
      <w:r w:rsidR="00DF680C">
        <w:rPr>
          <w:rFonts w:ascii="Arial" w:hAnsi="Arial" w:cs="Arial"/>
          <w:sz w:val="24"/>
          <w:szCs w:val="24"/>
        </w:rPr>
        <w:t xml:space="preserve">arência, dita decisão apresenta-se como um retrocesso </w:t>
      </w:r>
      <w:r w:rsidR="006723DC">
        <w:rPr>
          <w:rFonts w:ascii="Arial" w:hAnsi="Arial" w:cs="Arial"/>
          <w:sz w:val="24"/>
          <w:szCs w:val="24"/>
        </w:rPr>
        <w:t xml:space="preserve">indefensável </w:t>
      </w:r>
      <w:r w:rsidR="00DF680C">
        <w:rPr>
          <w:rFonts w:ascii="Arial" w:hAnsi="Arial" w:cs="Arial"/>
          <w:sz w:val="24"/>
          <w:szCs w:val="24"/>
        </w:rPr>
        <w:t xml:space="preserve">nas práticas da democracia. </w:t>
      </w:r>
      <w:r w:rsidR="00E35E80">
        <w:rPr>
          <w:rFonts w:ascii="Arial" w:hAnsi="Arial" w:cs="Arial"/>
          <w:sz w:val="24"/>
          <w:szCs w:val="24"/>
        </w:rPr>
        <w:t>É</w:t>
      </w:r>
      <w:r w:rsidR="003634DB">
        <w:rPr>
          <w:rFonts w:ascii="Arial" w:hAnsi="Arial" w:cs="Arial"/>
          <w:sz w:val="24"/>
          <w:szCs w:val="24"/>
        </w:rPr>
        <w:t xml:space="preserve"> uma violação ao direito </w:t>
      </w:r>
      <w:r w:rsidR="00E35E80">
        <w:rPr>
          <w:rFonts w:ascii="Arial" w:hAnsi="Arial" w:cs="Arial"/>
          <w:sz w:val="24"/>
          <w:szCs w:val="24"/>
        </w:rPr>
        <w:t>humano fundamental</w:t>
      </w:r>
      <w:r w:rsidR="003634DB">
        <w:rPr>
          <w:rFonts w:ascii="Arial" w:hAnsi="Arial" w:cs="Arial"/>
          <w:sz w:val="24"/>
          <w:szCs w:val="24"/>
        </w:rPr>
        <w:t xml:space="preserve"> à moradia</w:t>
      </w:r>
      <w:r w:rsidR="003C63AA">
        <w:rPr>
          <w:rFonts w:ascii="Arial" w:hAnsi="Arial" w:cs="Arial"/>
          <w:sz w:val="24"/>
          <w:szCs w:val="24"/>
        </w:rPr>
        <w:t>, inj</w:t>
      </w:r>
      <w:r w:rsidR="00DF680C">
        <w:rPr>
          <w:rFonts w:ascii="Arial" w:hAnsi="Arial" w:cs="Arial"/>
          <w:sz w:val="24"/>
          <w:szCs w:val="24"/>
        </w:rPr>
        <w:t>ustific</w:t>
      </w:r>
      <w:r w:rsidR="003C63AA">
        <w:rPr>
          <w:rFonts w:ascii="Arial" w:hAnsi="Arial" w:cs="Arial"/>
          <w:sz w:val="24"/>
          <w:szCs w:val="24"/>
        </w:rPr>
        <w:t>ável</w:t>
      </w:r>
      <w:r w:rsidR="00DF680C">
        <w:rPr>
          <w:rFonts w:ascii="Arial" w:hAnsi="Arial" w:cs="Arial"/>
          <w:sz w:val="24"/>
          <w:szCs w:val="24"/>
        </w:rPr>
        <w:t xml:space="preserve"> sob o aspecto ecológico, </w:t>
      </w:r>
      <w:r w:rsidR="00C45866">
        <w:rPr>
          <w:rFonts w:ascii="Arial" w:hAnsi="Arial" w:cs="Arial"/>
          <w:sz w:val="24"/>
          <w:szCs w:val="24"/>
        </w:rPr>
        <w:t>jurídico</w:t>
      </w:r>
      <w:r w:rsidR="00DF680C">
        <w:rPr>
          <w:rFonts w:ascii="Arial" w:hAnsi="Arial" w:cs="Arial"/>
          <w:sz w:val="24"/>
          <w:szCs w:val="24"/>
        </w:rPr>
        <w:t xml:space="preserve">, ou outro qualquer. </w:t>
      </w:r>
    </w:p>
    <w:p w:rsidR="003E18A2" w:rsidRDefault="003C63AA" w:rsidP="00194E3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</w:t>
      </w:r>
      <w:r w:rsidR="00E35E80" w:rsidRPr="00E35E80">
        <w:rPr>
          <w:rFonts w:ascii="Arial" w:hAnsi="Arial" w:cs="Arial"/>
          <w:sz w:val="24"/>
          <w:szCs w:val="24"/>
        </w:rPr>
        <w:t xml:space="preserve">medida </w:t>
      </w:r>
      <w:r>
        <w:rPr>
          <w:rFonts w:ascii="Arial" w:hAnsi="Arial" w:cs="Arial"/>
          <w:sz w:val="24"/>
          <w:szCs w:val="24"/>
        </w:rPr>
        <w:t>de</w:t>
      </w:r>
      <w:r w:rsidR="00E35E80" w:rsidRPr="00E35E80">
        <w:rPr>
          <w:rFonts w:ascii="Arial" w:hAnsi="Arial" w:cs="Arial"/>
          <w:sz w:val="24"/>
          <w:szCs w:val="24"/>
        </w:rPr>
        <w:t xml:space="preserve"> </w:t>
      </w:r>
      <w:r w:rsidRPr="00E35E80">
        <w:rPr>
          <w:rFonts w:ascii="Arial" w:hAnsi="Arial" w:cs="Arial"/>
          <w:sz w:val="24"/>
          <w:szCs w:val="24"/>
        </w:rPr>
        <w:t xml:space="preserve">consequências </w:t>
      </w:r>
      <w:r w:rsidR="00E35E80" w:rsidRPr="00E35E80">
        <w:rPr>
          <w:rFonts w:ascii="Arial" w:hAnsi="Arial" w:cs="Arial"/>
          <w:sz w:val="24"/>
          <w:szCs w:val="24"/>
        </w:rPr>
        <w:t xml:space="preserve">tão graves </w:t>
      </w:r>
      <w:r>
        <w:rPr>
          <w:rFonts w:ascii="Arial" w:hAnsi="Arial" w:cs="Arial"/>
          <w:sz w:val="24"/>
          <w:szCs w:val="24"/>
        </w:rPr>
        <w:t>e tamanha violência social</w:t>
      </w:r>
      <w:r w:rsidR="00E35E80" w:rsidRPr="00E35E80">
        <w:rPr>
          <w:rFonts w:ascii="Arial" w:hAnsi="Arial" w:cs="Arial"/>
          <w:sz w:val="24"/>
          <w:szCs w:val="24"/>
        </w:rPr>
        <w:t xml:space="preserve"> não poderia jamais ser tomada</w:t>
      </w:r>
      <w:r w:rsidR="00AD6A2D">
        <w:rPr>
          <w:rFonts w:ascii="Arial" w:hAnsi="Arial" w:cs="Arial"/>
          <w:sz w:val="24"/>
          <w:szCs w:val="24"/>
        </w:rPr>
        <w:t>, senão preced</w:t>
      </w:r>
      <w:r>
        <w:rPr>
          <w:rFonts w:ascii="Arial" w:hAnsi="Arial" w:cs="Arial"/>
          <w:sz w:val="24"/>
          <w:szCs w:val="24"/>
        </w:rPr>
        <w:t>ida pela mais ampla discussão, q</w:t>
      </w:r>
      <w:r w:rsidR="00AD6A2D">
        <w:rPr>
          <w:rFonts w:ascii="Arial" w:hAnsi="Arial" w:cs="Arial"/>
          <w:sz w:val="24"/>
          <w:szCs w:val="24"/>
        </w:rPr>
        <w:t xml:space="preserve">ue </w:t>
      </w:r>
      <w:r>
        <w:rPr>
          <w:rFonts w:ascii="Arial" w:hAnsi="Arial" w:cs="Arial"/>
          <w:sz w:val="24"/>
          <w:szCs w:val="24"/>
        </w:rPr>
        <w:t xml:space="preserve">não </w:t>
      </w:r>
      <w:r w:rsidR="00784065">
        <w:rPr>
          <w:rFonts w:ascii="Arial" w:hAnsi="Arial" w:cs="Arial"/>
          <w:sz w:val="24"/>
          <w:szCs w:val="24"/>
        </w:rPr>
        <w:t>aconteceu</w:t>
      </w:r>
      <w:r>
        <w:rPr>
          <w:rFonts w:ascii="Arial" w:hAnsi="Arial" w:cs="Arial"/>
          <w:sz w:val="24"/>
          <w:szCs w:val="24"/>
        </w:rPr>
        <w:t xml:space="preserve">. </w:t>
      </w:r>
      <w:r w:rsidR="00D906B7">
        <w:rPr>
          <w:rFonts w:ascii="Arial" w:hAnsi="Arial" w:cs="Arial"/>
          <w:sz w:val="24"/>
          <w:szCs w:val="24"/>
        </w:rPr>
        <w:t>Este debate, n</w:t>
      </w:r>
      <w:r w:rsidR="00AD6A2D">
        <w:rPr>
          <w:rFonts w:ascii="Arial" w:hAnsi="Arial" w:cs="Arial"/>
          <w:sz w:val="24"/>
          <w:szCs w:val="24"/>
        </w:rPr>
        <w:t xml:space="preserve">ecessariamente </w:t>
      </w:r>
      <w:r>
        <w:rPr>
          <w:rFonts w:ascii="Arial" w:hAnsi="Arial" w:cs="Arial"/>
          <w:sz w:val="24"/>
          <w:szCs w:val="24"/>
        </w:rPr>
        <w:t>inclui</w:t>
      </w:r>
      <w:r w:rsidR="003E18A2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</w:t>
      </w:r>
      <w:r w:rsidR="00AD6A2D">
        <w:rPr>
          <w:rFonts w:ascii="Arial" w:hAnsi="Arial" w:cs="Arial"/>
          <w:sz w:val="24"/>
          <w:szCs w:val="24"/>
        </w:rPr>
        <w:t xml:space="preserve">os legítimos representantes </w:t>
      </w:r>
      <w:r w:rsidR="00FD4C56">
        <w:rPr>
          <w:rFonts w:ascii="Arial" w:hAnsi="Arial" w:cs="Arial"/>
          <w:sz w:val="24"/>
          <w:szCs w:val="24"/>
        </w:rPr>
        <w:t xml:space="preserve">da comunidade afetada, </w:t>
      </w:r>
      <w:r w:rsidR="003E18A2">
        <w:rPr>
          <w:rFonts w:ascii="Arial" w:hAnsi="Arial" w:cs="Arial"/>
          <w:sz w:val="24"/>
          <w:szCs w:val="24"/>
        </w:rPr>
        <w:t xml:space="preserve">e </w:t>
      </w:r>
      <w:r w:rsidR="00FD4C56">
        <w:rPr>
          <w:rFonts w:ascii="Arial" w:hAnsi="Arial" w:cs="Arial"/>
          <w:sz w:val="24"/>
          <w:szCs w:val="24"/>
        </w:rPr>
        <w:t>esgot</w:t>
      </w:r>
      <w:r>
        <w:rPr>
          <w:rFonts w:ascii="Arial" w:hAnsi="Arial" w:cs="Arial"/>
          <w:sz w:val="24"/>
          <w:szCs w:val="24"/>
        </w:rPr>
        <w:t>a</w:t>
      </w:r>
      <w:r w:rsidR="003E18A2">
        <w:rPr>
          <w:rFonts w:ascii="Arial" w:hAnsi="Arial" w:cs="Arial"/>
          <w:sz w:val="24"/>
          <w:szCs w:val="24"/>
        </w:rPr>
        <w:t>ndo</w:t>
      </w:r>
      <w:r w:rsidR="00FD4C56">
        <w:rPr>
          <w:rFonts w:ascii="Arial" w:hAnsi="Arial" w:cs="Arial"/>
          <w:sz w:val="24"/>
          <w:szCs w:val="24"/>
        </w:rPr>
        <w:t xml:space="preserve"> as possibilidades de uma solução consensual ou negociada, </w:t>
      </w:r>
      <w:r w:rsidR="003E18A2">
        <w:rPr>
          <w:rFonts w:ascii="Arial" w:hAnsi="Arial" w:cs="Arial"/>
          <w:sz w:val="24"/>
          <w:szCs w:val="24"/>
        </w:rPr>
        <w:t>deveria</w:t>
      </w:r>
      <w:r w:rsidR="00FD4C56">
        <w:rPr>
          <w:rFonts w:ascii="Arial" w:hAnsi="Arial" w:cs="Arial"/>
          <w:sz w:val="24"/>
          <w:szCs w:val="24"/>
        </w:rPr>
        <w:t xml:space="preserve"> demonstr</w:t>
      </w:r>
      <w:r>
        <w:rPr>
          <w:rFonts w:ascii="Arial" w:hAnsi="Arial" w:cs="Arial"/>
          <w:sz w:val="24"/>
          <w:szCs w:val="24"/>
        </w:rPr>
        <w:t>a</w:t>
      </w:r>
      <w:r w:rsidR="003E18A2">
        <w:rPr>
          <w:rFonts w:ascii="Arial" w:hAnsi="Arial" w:cs="Arial"/>
          <w:sz w:val="24"/>
          <w:szCs w:val="24"/>
        </w:rPr>
        <w:t>r</w:t>
      </w:r>
      <w:r w:rsidR="00FD4C56">
        <w:rPr>
          <w:rFonts w:ascii="Arial" w:hAnsi="Arial" w:cs="Arial"/>
          <w:sz w:val="24"/>
          <w:szCs w:val="24"/>
        </w:rPr>
        <w:t xml:space="preserve"> com absoluta clareza as razões de </w:t>
      </w:r>
      <w:r w:rsidR="006723DC">
        <w:rPr>
          <w:rFonts w:ascii="Arial" w:hAnsi="Arial" w:cs="Arial"/>
          <w:sz w:val="24"/>
          <w:szCs w:val="24"/>
        </w:rPr>
        <w:t>real</w:t>
      </w:r>
      <w:r w:rsidR="00FD4C56">
        <w:rPr>
          <w:rFonts w:ascii="Arial" w:hAnsi="Arial" w:cs="Arial"/>
          <w:sz w:val="24"/>
          <w:szCs w:val="24"/>
        </w:rPr>
        <w:t xml:space="preserve"> interesse público </w:t>
      </w:r>
      <w:r w:rsidR="00D906B7">
        <w:rPr>
          <w:rFonts w:ascii="Arial" w:hAnsi="Arial" w:cs="Arial"/>
          <w:sz w:val="24"/>
          <w:szCs w:val="24"/>
        </w:rPr>
        <w:t>a</w:t>
      </w:r>
      <w:r w:rsidR="003E18A2">
        <w:rPr>
          <w:rFonts w:ascii="Arial" w:hAnsi="Arial" w:cs="Arial"/>
          <w:sz w:val="24"/>
          <w:szCs w:val="24"/>
        </w:rPr>
        <w:t xml:space="preserve"> </w:t>
      </w:r>
      <w:r w:rsidR="00FD4C56">
        <w:rPr>
          <w:rFonts w:ascii="Arial" w:hAnsi="Arial" w:cs="Arial"/>
          <w:sz w:val="24"/>
          <w:szCs w:val="24"/>
        </w:rPr>
        <w:t>justifi</w:t>
      </w:r>
      <w:r w:rsidR="00D906B7">
        <w:rPr>
          <w:rFonts w:ascii="Arial" w:hAnsi="Arial" w:cs="Arial"/>
          <w:sz w:val="24"/>
          <w:szCs w:val="24"/>
        </w:rPr>
        <w:t>car</w:t>
      </w:r>
      <w:r w:rsidR="003E18A2">
        <w:rPr>
          <w:rFonts w:ascii="Arial" w:hAnsi="Arial" w:cs="Arial"/>
          <w:sz w:val="24"/>
          <w:szCs w:val="24"/>
        </w:rPr>
        <w:t xml:space="preserve"> tal ato.</w:t>
      </w:r>
    </w:p>
    <w:p w:rsidR="00194E30" w:rsidRDefault="003E18A2" w:rsidP="00194E3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Tais razões, Senhora Presidenta,</w:t>
      </w:r>
      <w:r w:rsidR="00FD4C56">
        <w:rPr>
          <w:rFonts w:ascii="Arial" w:hAnsi="Arial" w:cs="Arial"/>
          <w:sz w:val="24"/>
          <w:szCs w:val="24"/>
        </w:rPr>
        <w:t xml:space="preserve"> </w:t>
      </w:r>
      <w:r w:rsidR="009505CE">
        <w:rPr>
          <w:rFonts w:ascii="Arial" w:hAnsi="Arial" w:cs="Arial"/>
          <w:sz w:val="24"/>
          <w:szCs w:val="24"/>
        </w:rPr>
        <w:t xml:space="preserve">não </w:t>
      </w:r>
      <w:r w:rsidR="00FD4C56">
        <w:rPr>
          <w:rFonts w:ascii="Arial" w:hAnsi="Arial" w:cs="Arial"/>
          <w:sz w:val="24"/>
          <w:szCs w:val="24"/>
        </w:rPr>
        <w:t>existe</w:t>
      </w:r>
      <w:r w:rsidR="009505CE">
        <w:rPr>
          <w:rFonts w:ascii="Arial" w:hAnsi="Arial" w:cs="Arial"/>
          <w:sz w:val="24"/>
          <w:szCs w:val="24"/>
        </w:rPr>
        <w:t>m</w:t>
      </w:r>
      <w:r w:rsidR="00FD4C56">
        <w:rPr>
          <w:rFonts w:ascii="Arial" w:hAnsi="Arial" w:cs="Arial"/>
          <w:sz w:val="24"/>
          <w:szCs w:val="24"/>
        </w:rPr>
        <w:t xml:space="preserve">. Nada </w:t>
      </w:r>
      <w:r w:rsidR="00DC4E65">
        <w:rPr>
          <w:rFonts w:ascii="Arial" w:hAnsi="Arial" w:cs="Arial"/>
          <w:sz w:val="24"/>
          <w:szCs w:val="24"/>
        </w:rPr>
        <w:t xml:space="preserve">impede </w:t>
      </w:r>
      <w:r w:rsidR="00FD4C56">
        <w:rPr>
          <w:rFonts w:ascii="Arial" w:hAnsi="Arial" w:cs="Arial"/>
          <w:sz w:val="24"/>
          <w:szCs w:val="24"/>
        </w:rPr>
        <w:t xml:space="preserve">que </w:t>
      </w:r>
      <w:r w:rsidR="00D906B7">
        <w:rPr>
          <w:rFonts w:ascii="Arial" w:hAnsi="Arial" w:cs="Arial"/>
          <w:sz w:val="24"/>
          <w:szCs w:val="24"/>
        </w:rPr>
        <w:t>se conciliem</w:t>
      </w:r>
      <w:r w:rsidR="00FD4C56">
        <w:rPr>
          <w:rFonts w:ascii="Arial" w:hAnsi="Arial" w:cs="Arial"/>
          <w:sz w:val="24"/>
          <w:szCs w:val="24"/>
        </w:rPr>
        <w:t xml:space="preserve"> </w:t>
      </w:r>
      <w:r w:rsidR="00D906B7">
        <w:rPr>
          <w:rFonts w:ascii="Arial" w:hAnsi="Arial" w:cs="Arial"/>
          <w:sz w:val="24"/>
          <w:szCs w:val="24"/>
        </w:rPr>
        <w:t xml:space="preserve">harmoniosamente </w:t>
      </w:r>
      <w:r w:rsidR="00FD4C56">
        <w:rPr>
          <w:rFonts w:ascii="Arial" w:hAnsi="Arial" w:cs="Arial"/>
          <w:sz w:val="24"/>
          <w:szCs w:val="24"/>
        </w:rPr>
        <w:t xml:space="preserve">as necessidades de expansão do </w:t>
      </w:r>
      <w:r w:rsidR="008772D4">
        <w:rPr>
          <w:rFonts w:ascii="Arial" w:hAnsi="Arial" w:cs="Arial"/>
          <w:sz w:val="24"/>
          <w:szCs w:val="24"/>
        </w:rPr>
        <w:t xml:space="preserve">Instituto de Pesquisas </w:t>
      </w:r>
      <w:r w:rsidR="00FD4C56">
        <w:rPr>
          <w:rFonts w:ascii="Arial" w:hAnsi="Arial" w:cs="Arial"/>
          <w:sz w:val="24"/>
          <w:szCs w:val="24"/>
        </w:rPr>
        <w:t xml:space="preserve">Jardim Botânico </w:t>
      </w:r>
      <w:r w:rsidR="00D906B7">
        <w:rPr>
          <w:rFonts w:ascii="Arial" w:hAnsi="Arial" w:cs="Arial"/>
          <w:sz w:val="24"/>
          <w:szCs w:val="24"/>
        </w:rPr>
        <w:t>e a regularização fundiária dos residentes</w:t>
      </w:r>
      <w:r w:rsidR="00DC4E65">
        <w:rPr>
          <w:rFonts w:ascii="Arial" w:hAnsi="Arial" w:cs="Arial"/>
          <w:sz w:val="24"/>
          <w:szCs w:val="24"/>
        </w:rPr>
        <w:t>, exceto o inconfessável preconceito e os interesses escusos da especulação imobiliária</w:t>
      </w:r>
      <w:r w:rsidR="00D906B7">
        <w:rPr>
          <w:rFonts w:ascii="Arial" w:hAnsi="Arial" w:cs="Arial"/>
          <w:sz w:val="24"/>
          <w:szCs w:val="24"/>
        </w:rPr>
        <w:t xml:space="preserve">, associados a um projeto de cidade </w:t>
      </w:r>
      <w:r w:rsidR="00230D4A">
        <w:rPr>
          <w:rFonts w:ascii="Arial" w:hAnsi="Arial" w:cs="Arial"/>
          <w:sz w:val="24"/>
          <w:szCs w:val="24"/>
        </w:rPr>
        <w:t xml:space="preserve">- </w:t>
      </w:r>
      <w:r w:rsidR="00D906B7">
        <w:rPr>
          <w:rFonts w:ascii="Arial" w:hAnsi="Arial" w:cs="Arial"/>
          <w:sz w:val="24"/>
          <w:szCs w:val="24"/>
        </w:rPr>
        <w:t>e de sociedade</w:t>
      </w:r>
      <w:r w:rsidR="00784065">
        <w:rPr>
          <w:rFonts w:ascii="Arial" w:hAnsi="Arial" w:cs="Arial"/>
          <w:sz w:val="24"/>
          <w:szCs w:val="24"/>
        </w:rPr>
        <w:t xml:space="preserve"> </w:t>
      </w:r>
      <w:r w:rsidR="00230D4A">
        <w:rPr>
          <w:rFonts w:ascii="Arial" w:hAnsi="Arial" w:cs="Arial"/>
          <w:sz w:val="24"/>
          <w:szCs w:val="24"/>
        </w:rPr>
        <w:t xml:space="preserve">- </w:t>
      </w:r>
      <w:bookmarkStart w:id="0" w:name="_GoBack"/>
      <w:bookmarkEnd w:id="0"/>
      <w:r w:rsidR="00D906B7">
        <w:rPr>
          <w:rFonts w:ascii="Arial" w:hAnsi="Arial" w:cs="Arial"/>
          <w:sz w:val="24"/>
          <w:szCs w:val="24"/>
        </w:rPr>
        <w:t>excludentes</w:t>
      </w:r>
      <w:r w:rsidR="00DC4E65">
        <w:rPr>
          <w:rFonts w:ascii="Arial" w:hAnsi="Arial" w:cs="Arial"/>
          <w:sz w:val="24"/>
          <w:szCs w:val="24"/>
        </w:rPr>
        <w:t>.</w:t>
      </w:r>
      <w:r w:rsidR="006723DC">
        <w:rPr>
          <w:rFonts w:ascii="Arial" w:hAnsi="Arial" w:cs="Arial"/>
          <w:sz w:val="24"/>
          <w:szCs w:val="24"/>
        </w:rPr>
        <w:t xml:space="preserve"> </w:t>
      </w:r>
    </w:p>
    <w:p w:rsidR="00AB0934" w:rsidRDefault="00823583" w:rsidP="00194E3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inaceitável limpeza social, por sua truculência</w:t>
      </w:r>
      <w:r w:rsidR="009D39CA">
        <w:rPr>
          <w:rFonts w:ascii="Arial" w:hAnsi="Arial" w:cs="Arial"/>
          <w:sz w:val="24"/>
          <w:szCs w:val="24"/>
        </w:rPr>
        <w:t xml:space="preserve"> e arbitrariedade</w:t>
      </w:r>
      <w:r>
        <w:rPr>
          <w:rFonts w:ascii="Arial" w:hAnsi="Arial" w:cs="Arial"/>
          <w:sz w:val="24"/>
          <w:szCs w:val="24"/>
        </w:rPr>
        <w:t xml:space="preserve">, </w:t>
      </w:r>
      <w:r w:rsidR="00876ECD">
        <w:rPr>
          <w:rFonts w:ascii="Arial" w:hAnsi="Arial" w:cs="Arial"/>
          <w:sz w:val="24"/>
          <w:szCs w:val="24"/>
        </w:rPr>
        <w:t>vem</w:t>
      </w:r>
      <w:r>
        <w:rPr>
          <w:rFonts w:ascii="Arial" w:hAnsi="Arial" w:cs="Arial"/>
          <w:sz w:val="24"/>
          <w:szCs w:val="24"/>
        </w:rPr>
        <w:t xml:space="preserve"> provocando </w:t>
      </w:r>
      <w:r w:rsidR="009D39CA">
        <w:rPr>
          <w:rFonts w:ascii="Arial" w:hAnsi="Arial" w:cs="Arial"/>
          <w:sz w:val="24"/>
          <w:szCs w:val="24"/>
        </w:rPr>
        <w:t>repulsa,</w:t>
      </w:r>
      <w:r>
        <w:rPr>
          <w:rFonts w:ascii="Arial" w:hAnsi="Arial" w:cs="Arial"/>
          <w:sz w:val="24"/>
          <w:szCs w:val="24"/>
        </w:rPr>
        <w:t xml:space="preserve"> e sendo denunciada e combatida </w:t>
      </w:r>
      <w:r w:rsidR="006723DC">
        <w:rPr>
          <w:rFonts w:ascii="Arial" w:hAnsi="Arial" w:cs="Arial"/>
          <w:sz w:val="24"/>
          <w:szCs w:val="24"/>
        </w:rPr>
        <w:t xml:space="preserve">em foros </w:t>
      </w:r>
      <w:r>
        <w:rPr>
          <w:rFonts w:ascii="Arial" w:hAnsi="Arial" w:cs="Arial"/>
          <w:sz w:val="24"/>
          <w:szCs w:val="24"/>
        </w:rPr>
        <w:t xml:space="preserve">acadêmicos, sociais e políticos, </w:t>
      </w:r>
      <w:r w:rsidR="006723DC">
        <w:rPr>
          <w:rFonts w:ascii="Arial" w:hAnsi="Arial" w:cs="Arial"/>
          <w:sz w:val="24"/>
          <w:szCs w:val="24"/>
        </w:rPr>
        <w:t>nacionais e internacionais.</w:t>
      </w:r>
      <w:r w:rsidR="00AB0934">
        <w:rPr>
          <w:rFonts w:ascii="Arial" w:hAnsi="Arial" w:cs="Arial"/>
          <w:sz w:val="24"/>
          <w:szCs w:val="24"/>
        </w:rPr>
        <w:t xml:space="preserve"> </w:t>
      </w:r>
    </w:p>
    <w:p w:rsidR="00DC4E65" w:rsidRPr="00194E30" w:rsidRDefault="00AB0934" w:rsidP="00194E30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Pedimos</w:t>
      </w:r>
      <w:r w:rsidR="00DC4E65">
        <w:rPr>
          <w:rFonts w:ascii="Arial" w:hAnsi="Arial" w:cs="Arial"/>
          <w:sz w:val="24"/>
          <w:szCs w:val="24"/>
        </w:rPr>
        <w:t xml:space="preserve"> veementemente que V. Exa., </w:t>
      </w:r>
      <w:r w:rsidR="002646E3">
        <w:rPr>
          <w:rFonts w:ascii="Arial" w:hAnsi="Arial" w:cs="Arial"/>
          <w:sz w:val="24"/>
          <w:szCs w:val="24"/>
        </w:rPr>
        <w:t xml:space="preserve">atuando </w:t>
      </w:r>
      <w:r w:rsidR="00DC4E65">
        <w:rPr>
          <w:rFonts w:ascii="Arial" w:hAnsi="Arial" w:cs="Arial"/>
          <w:sz w:val="24"/>
          <w:szCs w:val="24"/>
        </w:rPr>
        <w:t>de forma compatível com</w:t>
      </w:r>
      <w:r w:rsidR="006723DC">
        <w:rPr>
          <w:rFonts w:ascii="Arial" w:hAnsi="Arial" w:cs="Arial"/>
          <w:sz w:val="24"/>
          <w:szCs w:val="24"/>
        </w:rPr>
        <w:t xml:space="preserve"> </w:t>
      </w:r>
      <w:r w:rsidR="002646E3">
        <w:rPr>
          <w:rFonts w:ascii="Arial" w:hAnsi="Arial" w:cs="Arial"/>
          <w:sz w:val="24"/>
          <w:szCs w:val="24"/>
        </w:rPr>
        <w:t>os</w:t>
      </w:r>
      <w:r w:rsidR="00DC4E65">
        <w:rPr>
          <w:rFonts w:ascii="Arial" w:hAnsi="Arial" w:cs="Arial"/>
          <w:sz w:val="24"/>
          <w:szCs w:val="24"/>
        </w:rPr>
        <w:t xml:space="preserve"> pr</w:t>
      </w:r>
      <w:r w:rsidR="002646E3">
        <w:rPr>
          <w:rFonts w:ascii="Arial" w:hAnsi="Arial" w:cs="Arial"/>
          <w:sz w:val="24"/>
          <w:szCs w:val="24"/>
        </w:rPr>
        <w:t>incípios</w:t>
      </w:r>
      <w:r w:rsidR="00DC4E65">
        <w:rPr>
          <w:rFonts w:ascii="Arial" w:hAnsi="Arial" w:cs="Arial"/>
          <w:sz w:val="24"/>
          <w:szCs w:val="24"/>
        </w:rPr>
        <w:t xml:space="preserve"> de</w:t>
      </w:r>
      <w:r w:rsidR="002646E3">
        <w:rPr>
          <w:rFonts w:ascii="Arial" w:hAnsi="Arial" w:cs="Arial"/>
          <w:sz w:val="24"/>
          <w:szCs w:val="24"/>
        </w:rPr>
        <w:t>mocráticos</w:t>
      </w:r>
      <w:r w:rsidR="003634DB">
        <w:rPr>
          <w:rFonts w:ascii="Arial" w:hAnsi="Arial" w:cs="Arial"/>
          <w:sz w:val="24"/>
          <w:szCs w:val="24"/>
        </w:rPr>
        <w:t xml:space="preserve"> e constitucionais</w:t>
      </w:r>
      <w:r w:rsidR="009B2240">
        <w:rPr>
          <w:rFonts w:ascii="Arial" w:hAnsi="Arial" w:cs="Arial"/>
          <w:sz w:val="24"/>
          <w:szCs w:val="24"/>
        </w:rPr>
        <w:t>, determine</w:t>
      </w:r>
      <w:r>
        <w:rPr>
          <w:rFonts w:ascii="Arial" w:hAnsi="Arial" w:cs="Arial"/>
          <w:sz w:val="24"/>
          <w:szCs w:val="24"/>
        </w:rPr>
        <w:t>,</w:t>
      </w:r>
      <w:r w:rsidR="009B2240">
        <w:rPr>
          <w:rFonts w:ascii="Arial" w:hAnsi="Arial" w:cs="Arial"/>
          <w:sz w:val="24"/>
          <w:szCs w:val="24"/>
        </w:rPr>
        <w:t xml:space="preserve"> com a urgência que a situação exige</w:t>
      </w:r>
      <w:r>
        <w:rPr>
          <w:rFonts w:ascii="Arial" w:hAnsi="Arial" w:cs="Arial"/>
          <w:sz w:val="24"/>
          <w:szCs w:val="24"/>
        </w:rPr>
        <w:t>,</w:t>
      </w:r>
      <w:r w:rsidR="009B2240">
        <w:rPr>
          <w:rFonts w:ascii="Arial" w:hAnsi="Arial" w:cs="Arial"/>
          <w:sz w:val="24"/>
          <w:szCs w:val="24"/>
        </w:rPr>
        <w:t xml:space="preserve"> que seja interrompida de imediato esta agressão a seu povo, e aberto amplo e franco debate sobre a questão, para o qual </w:t>
      </w:r>
      <w:r>
        <w:rPr>
          <w:rFonts w:ascii="Arial" w:hAnsi="Arial" w:cs="Arial"/>
          <w:sz w:val="24"/>
          <w:szCs w:val="24"/>
        </w:rPr>
        <w:t>comprometemo-nos de</w:t>
      </w:r>
      <w:r w:rsidR="00E35E80">
        <w:rPr>
          <w:rFonts w:ascii="Arial" w:hAnsi="Arial" w:cs="Arial"/>
          <w:sz w:val="24"/>
          <w:szCs w:val="24"/>
        </w:rPr>
        <w:t>sde</w:t>
      </w:r>
      <w:r>
        <w:rPr>
          <w:rFonts w:ascii="Arial" w:hAnsi="Arial" w:cs="Arial"/>
          <w:sz w:val="24"/>
          <w:szCs w:val="24"/>
        </w:rPr>
        <w:t xml:space="preserve"> já</w:t>
      </w:r>
      <w:r w:rsidR="009B2240">
        <w:rPr>
          <w:rFonts w:ascii="Arial" w:hAnsi="Arial" w:cs="Arial"/>
          <w:sz w:val="24"/>
          <w:szCs w:val="24"/>
        </w:rPr>
        <w:t xml:space="preserve"> a contribuir. </w:t>
      </w:r>
    </w:p>
    <w:sectPr w:rsidR="00DC4E65" w:rsidRPr="00194E30" w:rsidSect="00D906B7">
      <w:head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7FF" w:rsidRDefault="00BC67FF" w:rsidP="00024220">
      <w:pPr>
        <w:spacing w:after="0" w:line="240" w:lineRule="auto"/>
      </w:pPr>
      <w:r>
        <w:separator/>
      </w:r>
    </w:p>
  </w:endnote>
  <w:endnote w:type="continuationSeparator" w:id="0">
    <w:p w:rsidR="00BC67FF" w:rsidRDefault="00BC67FF" w:rsidP="0002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7FF" w:rsidRDefault="00BC67FF" w:rsidP="00024220">
      <w:pPr>
        <w:spacing w:after="0" w:line="240" w:lineRule="auto"/>
      </w:pPr>
      <w:r>
        <w:separator/>
      </w:r>
    </w:p>
  </w:footnote>
  <w:footnote w:type="continuationSeparator" w:id="0">
    <w:p w:rsidR="00BC67FF" w:rsidRDefault="00BC67FF" w:rsidP="0002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220" w:rsidRPr="00024220" w:rsidRDefault="00024220" w:rsidP="00024220">
    <w:pPr>
      <w:pStyle w:val="Cabealho"/>
      <w:jc w:val="center"/>
      <w:rPr>
        <w:rFonts w:ascii="Arial Black" w:hAnsi="Arial Black"/>
        <w:sz w:val="32"/>
        <w:szCs w:val="32"/>
      </w:rPr>
    </w:pPr>
    <w:r w:rsidRPr="00024220">
      <w:rPr>
        <w:rFonts w:ascii="Arial Black" w:hAnsi="Arial Black"/>
        <w:sz w:val="32"/>
        <w:szCs w:val="32"/>
      </w:rPr>
      <w:t>MANIFESTO DO HORTO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E30"/>
    <w:rsid w:val="00024220"/>
    <w:rsid w:val="00194E30"/>
    <w:rsid w:val="00230D4A"/>
    <w:rsid w:val="00260819"/>
    <w:rsid w:val="002646E3"/>
    <w:rsid w:val="003634DB"/>
    <w:rsid w:val="003C63AA"/>
    <w:rsid w:val="003E18A2"/>
    <w:rsid w:val="00441BD4"/>
    <w:rsid w:val="00453EAF"/>
    <w:rsid w:val="004633A8"/>
    <w:rsid w:val="00560777"/>
    <w:rsid w:val="005D603D"/>
    <w:rsid w:val="006258F6"/>
    <w:rsid w:val="006723DC"/>
    <w:rsid w:val="006F3E9F"/>
    <w:rsid w:val="00784065"/>
    <w:rsid w:val="00823583"/>
    <w:rsid w:val="00876ECD"/>
    <w:rsid w:val="008772D4"/>
    <w:rsid w:val="008B4539"/>
    <w:rsid w:val="009505CE"/>
    <w:rsid w:val="009B2240"/>
    <w:rsid w:val="009D39CA"/>
    <w:rsid w:val="00AB0934"/>
    <w:rsid w:val="00AD6A2D"/>
    <w:rsid w:val="00B54F81"/>
    <w:rsid w:val="00BC67FF"/>
    <w:rsid w:val="00C45866"/>
    <w:rsid w:val="00D906B7"/>
    <w:rsid w:val="00DA0B84"/>
    <w:rsid w:val="00DC4E65"/>
    <w:rsid w:val="00DF680C"/>
    <w:rsid w:val="00E35E80"/>
    <w:rsid w:val="00E75305"/>
    <w:rsid w:val="00FA38D3"/>
    <w:rsid w:val="00FD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4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4220"/>
  </w:style>
  <w:style w:type="paragraph" w:styleId="Rodap">
    <w:name w:val="footer"/>
    <w:basedOn w:val="Normal"/>
    <w:link w:val="RodapChar"/>
    <w:uiPriority w:val="99"/>
    <w:semiHidden/>
    <w:unhideWhenUsed/>
    <w:rsid w:val="00024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24220"/>
  </w:style>
  <w:style w:type="paragraph" w:styleId="Textodebalo">
    <w:name w:val="Balloon Text"/>
    <w:basedOn w:val="Normal"/>
    <w:link w:val="TextodebaloChar"/>
    <w:uiPriority w:val="99"/>
    <w:semiHidden/>
    <w:unhideWhenUsed/>
    <w:rsid w:val="0002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imprensa</cp:lastModifiedBy>
  <cp:revision>2</cp:revision>
  <cp:lastPrinted>2013-05-14T13:25:00Z</cp:lastPrinted>
  <dcterms:created xsi:type="dcterms:W3CDTF">2013-06-12T16:07:00Z</dcterms:created>
  <dcterms:modified xsi:type="dcterms:W3CDTF">2013-06-12T16:07:00Z</dcterms:modified>
</cp:coreProperties>
</file>