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55" w:rsidRDefault="002C5055" w:rsidP="002C5055">
      <w:pPr>
        <w:jc w:val="center"/>
        <w:rPr>
          <w:rFonts w:ascii="Arial" w:hAnsi="Arial" w:cs="Arial"/>
          <w:b/>
          <w:sz w:val="40"/>
          <w:szCs w:val="40"/>
        </w:rPr>
      </w:pPr>
      <w:r w:rsidRPr="002C5055">
        <w:rPr>
          <w:rFonts w:ascii="Arial" w:hAnsi="Arial" w:cs="Arial"/>
          <w:b/>
          <w:sz w:val="40"/>
          <w:szCs w:val="40"/>
        </w:rPr>
        <w:t xml:space="preserve">NÍVEL SUPERIOR PARA OS </w:t>
      </w:r>
    </w:p>
    <w:p w:rsidR="008B0989" w:rsidRPr="002C5055" w:rsidRDefault="002C5055" w:rsidP="002C5055">
      <w:pPr>
        <w:jc w:val="center"/>
        <w:rPr>
          <w:rFonts w:ascii="Arial" w:hAnsi="Arial" w:cs="Arial"/>
          <w:b/>
          <w:sz w:val="40"/>
          <w:szCs w:val="40"/>
        </w:rPr>
      </w:pPr>
      <w:r w:rsidRPr="002C5055">
        <w:rPr>
          <w:rFonts w:ascii="Arial" w:hAnsi="Arial" w:cs="Arial"/>
          <w:b/>
          <w:sz w:val="40"/>
          <w:szCs w:val="40"/>
        </w:rPr>
        <w:t>TÉCNICOS JUDICIÁRIOS</w:t>
      </w:r>
    </w:p>
    <w:p w:rsidR="008B0989" w:rsidRPr="002C5055" w:rsidRDefault="008B0989">
      <w:pPr>
        <w:rPr>
          <w:rFonts w:ascii="Arial" w:hAnsi="Arial" w:cs="Arial"/>
          <w:sz w:val="24"/>
          <w:szCs w:val="24"/>
        </w:rPr>
      </w:pPr>
    </w:p>
    <w:p w:rsidR="008B0989" w:rsidRPr="002C5055" w:rsidRDefault="008B0989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5055">
        <w:rPr>
          <w:rFonts w:ascii="Arial" w:hAnsi="Arial" w:cs="Arial"/>
          <w:sz w:val="24"/>
          <w:szCs w:val="24"/>
        </w:rPr>
        <w:t>Ao defender esta tese, dois principais questionamentos seriam levantados:</w:t>
      </w:r>
    </w:p>
    <w:p w:rsidR="008B0989" w:rsidRPr="002C5055" w:rsidRDefault="008B0989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2C5055">
        <w:rPr>
          <w:rFonts w:ascii="Arial" w:hAnsi="Arial" w:cs="Arial"/>
          <w:sz w:val="24"/>
          <w:szCs w:val="24"/>
        </w:rPr>
        <w:t>o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 por quê  da exigência do nível superior para ingresso em cargos de nível médio (interrogação)</w:t>
      </w:r>
    </w:p>
    <w:p w:rsidR="008B0989" w:rsidRDefault="008B0989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2C5055">
        <w:rPr>
          <w:rFonts w:ascii="Arial" w:hAnsi="Arial" w:cs="Arial"/>
          <w:sz w:val="24"/>
          <w:szCs w:val="24"/>
        </w:rPr>
        <w:t>qual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 as atividades dentro do PJU que seriam exclusivamente de técnicos (interrogação)</w:t>
      </w:r>
    </w:p>
    <w:p w:rsidR="002C5055" w:rsidRPr="002C5055" w:rsidRDefault="002C5055" w:rsidP="002C5055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B0989" w:rsidRPr="002C5055" w:rsidRDefault="008B0989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 xml:space="preserve">Respondendo o primeiro questionamento esclareço o alto grau de conhecimentos de nível superior </w:t>
      </w:r>
      <w:r w:rsidR="00DF4533" w:rsidRPr="002C5055">
        <w:rPr>
          <w:rFonts w:ascii="Arial" w:hAnsi="Arial" w:cs="Arial"/>
          <w:sz w:val="24"/>
          <w:szCs w:val="24"/>
        </w:rPr>
        <w:t xml:space="preserve">exigido </w:t>
      </w:r>
      <w:r w:rsidRPr="002C5055">
        <w:rPr>
          <w:rFonts w:ascii="Arial" w:hAnsi="Arial" w:cs="Arial"/>
          <w:sz w:val="24"/>
          <w:szCs w:val="24"/>
        </w:rPr>
        <w:t>nas provas do concurso público para ingresso no cargo.</w:t>
      </w:r>
    </w:p>
    <w:p w:rsidR="008B0989" w:rsidRPr="002C5055" w:rsidRDefault="008B0989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 xml:space="preserve">Embora </w:t>
      </w:r>
      <w:r w:rsidR="007C7567" w:rsidRPr="002C5055">
        <w:rPr>
          <w:rFonts w:ascii="Arial" w:hAnsi="Arial" w:cs="Arial"/>
          <w:sz w:val="24"/>
          <w:szCs w:val="24"/>
        </w:rPr>
        <w:t>n</w:t>
      </w:r>
      <w:r w:rsidRPr="002C5055">
        <w:rPr>
          <w:rFonts w:ascii="Arial" w:hAnsi="Arial" w:cs="Arial"/>
          <w:sz w:val="24"/>
          <w:szCs w:val="24"/>
        </w:rPr>
        <w:t xml:space="preserve">o edital </w:t>
      </w:r>
      <w:proofErr w:type="gramStart"/>
      <w:r w:rsidRPr="002C5055">
        <w:rPr>
          <w:rFonts w:ascii="Arial" w:hAnsi="Arial" w:cs="Arial"/>
          <w:sz w:val="24"/>
          <w:szCs w:val="24"/>
        </w:rPr>
        <w:t>conste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 noções de Direito</w:t>
      </w:r>
      <w:r w:rsidR="007C7567" w:rsidRPr="002C5055">
        <w:rPr>
          <w:rFonts w:ascii="Arial" w:hAnsi="Arial" w:cs="Arial"/>
          <w:sz w:val="24"/>
          <w:szCs w:val="24"/>
        </w:rPr>
        <w:t>,</w:t>
      </w:r>
      <w:r w:rsidRPr="002C5055">
        <w:rPr>
          <w:rFonts w:ascii="Arial" w:hAnsi="Arial" w:cs="Arial"/>
          <w:sz w:val="24"/>
          <w:szCs w:val="24"/>
        </w:rPr>
        <w:t xml:space="preserve"> na prática não é i</w:t>
      </w:r>
      <w:r w:rsidR="007C7567" w:rsidRPr="002C5055">
        <w:rPr>
          <w:rFonts w:ascii="Arial" w:hAnsi="Arial" w:cs="Arial"/>
          <w:sz w:val="24"/>
          <w:szCs w:val="24"/>
        </w:rPr>
        <w:t>sto que acontece. O candidato</w:t>
      </w:r>
      <w:proofErr w:type="gramStart"/>
      <w:r w:rsidR="007C7567" w:rsidRPr="002C5055">
        <w:rPr>
          <w:rFonts w:ascii="Arial" w:hAnsi="Arial" w:cs="Arial"/>
          <w:sz w:val="24"/>
          <w:szCs w:val="24"/>
        </w:rPr>
        <w:t xml:space="preserve">  </w:t>
      </w:r>
      <w:proofErr w:type="gramEnd"/>
      <w:r w:rsidR="007C7567" w:rsidRPr="002C5055">
        <w:rPr>
          <w:rFonts w:ascii="Arial" w:hAnsi="Arial" w:cs="Arial"/>
          <w:sz w:val="24"/>
          <w:szCs w:val="24"/>
        </w:rPr>
        <w:t>ao verificar a prova vai ter a certeza que esta exige muito mais do que se aprende na escola para os alunos de grau médio.</w:t>
      </w:r>
    </w:p>
    <w:p w:rsidR="007C7567" w:rsidRPr="002C5055" w:rsidRDefault="007C7567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 xml:space="preserve">Torna-se uma concorrência desleal, pois posso me inscrever e </w:t>
      </w:r>
      <w:r w:rsidR="00DF4533" w:rsidRPr="002C5055">
        <w:rPr>
          <w:rFonts w:ascii="Arial" w:hAnsi="Arial" w:cs="Arial"/>
          <w:sz w:val="24"/>
          <w:szCs w:val="24"/>
        </w:rPr>
        <w:t>pagar a inscrição</w:t>
      </w:r>
      <w:proofErr w:type="gramStart"/>
      <w:r w:rsidR="00DF4533" w:rsidRPr="002C5055">
        <w:rPr>
          <w:rFonts w:ascii="Arial" w:hAnsi="Arial" w:cs="Arial"/>
          <w:sz w:val="24"/>
          <w:szCs w:val="24"/>
        </w:rPr>
        <w:t xml:space="preserve"> mas</w:t>
      </w:r>
      <w:proofErr w:type="gramEnd"/>
      <w:r w:rsidR="00DF4533" w:rsidRPr="002C5055">
        <w:rPr>
          <w:rFonts w:ascii="Arial" w:hAnsi="Arial" w:cs="Arial"/>
          <w:sz w:val="24"/>
          <w:szCs w:val="24"/>
        </w:rPr>
        <w:t xml:space="preserve"> </w:t>
      </w:r>
      <w:r w:rsidRPr="002C5055">
        <w:rPr>
          <w:rFonts w:ascii="Arial" w:hAnsi="Arial" w:cs="Arial"/>
          <w:sz w:val="24"/>
          <w:szCs w:val="24"/>
        </w:rPr>
        <w:t xml:space="preserve">as provas são direcionadas </w:t>
      </w:r>
      <w:r w:rsidR="00DF4533" w:rsidRPr="002C5055">
        <w:rPr>
          <w:rFonts w:ascii="Arial" w:hAnsi="Arial" w:cs="Arial"/>
          <w:sz w:val="24"/>
          <w:szCs w:val="24"/>
        </w:rPr>
        <w:t>para alunos do curso de Direito, isto reduz drasticamente a chance de um candidato de nível médio ser  aprovado no concurso</w:t>
      </w:r>
    </w:p>
    <w:p w:rsidR="00521164" w:rsidRPr="002C5055" w:rsidRDefault="007C7567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 xml:space="preserve">Quanto ao segundo questionamento, podemos perceber que com a evolução tecnológica dos órgãos do Judiciário é quase impossível delimitar </w:t>
      </w:r>
      <w:r w:rsidR="00521164" w:rsidRPr="002C5055">
        <w:rPr>
          <w:rFonts w:ascii="Arial" w:hAnsi="Arial" w:cs="Arial"/>
          <w:sz w:val="24"/>
          <w:szCs w:val="24"/>
        </w:rPr>
        <w:t>as atividades de um técnico já que</w:t>
      </w:r>
      <w:r w:rsidRPr="002C5055">
        <w:rPr>
          <w:rFonts w:ascii="Arial" w:hAnsi="Arial" w:cs="Arial"/>
          <w:sz w:val="24"/>
          <w:szCs w:val="24"/>
        </w:rPr>
        <w:t xml:space="preserve"> todas as atividades dentro de uma secretaria de vara ou nos setores do administrativo</w:t>
      </w:r>
      <w:proofErr w:type="gramStart"/>
      <w:r w:rsidRPr="002C5055">
        <w:rPr>
          <w:rFonts w:ascii="Arial" w:hAnsi="Arial" w:cs="Arial"/>
          <w:sz w:val="24"/>
          <w:szCs w:val="24"/>
        </w:rPr>
        <w:t>, são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 de alta complexidade. O simples fato de dar andamento no processo não se</w:t>
      </w:r>
      <w:r w:rsidR="00521164" w:rsidRPr="002C5055">
        <w:rPr>
          <w:rFonts w:ascii="Arial" w:hAnsi="Arial" w:cs="Arial"/>
          <w:sz w:val="24"/>
          <w:szCs w:val="24"/>
        </w:rPr>
        <w:t xml:space="preserve">ria atividade de um técnico. </w:t>
      </w:r>
    </w:p>
    <w:p w:rsidR="00521164" w:rsidRPr="002C5055" w:rsidRDefault="00521164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>Pode ser verificado também que a estrutura das novas Varas tem espaço reduzido para os cargos de técnico judiciário, sendo facilmente verificado quando da criação e instalação das mesmas. Citando como exemplo a Vara Federal de Pitanga-</w:t>
      </w:r>
      <w:proofErr w:type="spellStart"/>
      <w:r w:rsidRPr="002C5055">
        <w:rPr>
          <w:rFonts w:ascii="Arial" w:hAnsi="Arial" w:cs="Arial"/>
          <w:sz w:val="24"/>
          <w:szCs w:val="24"/>
        </w:rPr>
        <w:t>Pr</w:t>
      </w:r>
      <w:proofErr w:type="spellEnd"/>
      <w:r w:rsidRPr="002C5055">
        <w:rPr>
          <w:rFonts w:ascii="Arial" w:hAnsi="Arial" w:cs="Arial"/>
          <w:sz w:val="24"/>
          <w:szCs w:val="24"/>
        </w:rPr>
        <w:t xml:space="preserve">, serão 17cargos, sendo 13 para analistas, quatro de técnicos e destes uma ou duas vagas são para agentes de segurança.  Fica claro ver que a administração dos Tribunais esta reduzindo as vagas para os cargos de nível médio e que estes estão caminhando para a extinção, ou redução drástica de quadro. Se a Administração reduz vagas o </w:t>
      </w:r>
      <w:proofErr w:type="gramStart"/>
      <w:r w:rsidRPr="002C5055">
        <w:rPr>
          <w:rFonts w:ascii="Arial" w:hAnsi="Arial" w:cs="Arial"/>
          <w:sz w:val="24"/>
          <w:szCs w:val="24"/>
        </w:rPr>
        <w:t>por que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 de não alterar a exigência de escolaridade (interrogação), talvez seja para não valorizar os técnicos qu</w:t>
      </w:r>
      <w:r w:rsidR="00DF4533" w:rsidRPr="002C5055">
        <w:rPr>
          <w:rFonts w:ascii="Arial" w:hAnsi="Arial" w:cs="Arial"/>
          <w:sz w:val="24"/>
          <w:szCs w:val="24"/>
        </w:rPr>
        <w:t>e trabalham atualmente no PJU e com este reconhecimento ter que reajustar seus vencimentos ou o receio de desencadear diversos processos de desvio de função contra a União.</w:t>
      </w:r>
    </w:p>
    <w:p w:rsidR="00E65F53" w:rsidRPr="002C5055" w:rsidRDefault="00E65F53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lastRenderedPageBreak/>
        <w:t>Hoje o processo eletrônico excluiu muitas das tarefas que poderiam ser atividades de nível médio e tornou o trabalho muito mais qualificado</w:t>
      </w:r>
      <w:proofErr w:type="gramStart"/>
      <w:r w:rsidRPr="002C505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exigindo dos servidores capacitação. Em pesquisa recente chegou-se À conclusão que mais de 95% dos técnicos tem nível superior em Direito, muitos com </w:t>
      </w:r>
      <w:proofErr w:type="gramStart"/>
      <w:r w:rsidRPr="002C5055">
        <w:rPr>
          <w:rFonts w:ascii="Arial" w:hAnsi="Arial" w:cs="Arial"/>
          <w:sz w:val="24"/>
          <w:szCs w:val="24"/>
        </w:rPr>
        <w:t>pós graduação</w:t>
      </w:r>
      <w:proofErr w:type="gramEnd"/>
      <w:r w:rsidRPr="002C5055">
        <w:rPr>
          <w:rFonts w:ascii="Arial" w:hAnsi="Arial" w:cs="Arial"/>
          <w:sz w:val="24"/>
          <w:szCs w:val="24"/>
        </w:rPr>
        <w:t xml:space="preserve"> ou graduação em outros cursos. </w:t>
      </w:r>
    </w:p>
    <w:p w:rsidR="00E65F53" w:rsidRPr="002C5055" w:rsidRDefault="00E65F53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>Os servidores do Judiciário trabalham em igualdade dentro dos setores e</w:t>
      </w:r>
      <w:proofErr w:type="gramStart"/>
      <w:r w:rsidRPr="002C5055">
        <w:rPr>
          <w:rFonts w:ascii="Arial" w:hAnsi="Arial" w:cs="Arial"/>
          <w:sz w:val="24"/>
          <w:szCs w:val="24"/>
        </w:rPr>
        <w:t xml:space="preserve"> no entanto</w:t>
      </w:r>
      <w:proofErr w:type="gramEnd"/>
      <w:r w:rsidRPr="002C5055">
        <w:rPr>
          <w:rFonts w:ascii="Arial" w:hAnsi="Arial" w:cs="Arial"/>
          <w:sz w:val="24"/>
          <w:szCs w:val="24"/>
        </w:rPr>
        <w:t>, sequer questionam as tarefas diárias, se de técnicos ou analistas, com exceção dos executantes de mandados.</w:t>
      </w:r>
    </w:p>
    <w:p w:rsidR="00E65F53" w:rsidRPr="002C5055" w:rsidRDefault="00E65F53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 xml:space="preserve">Nada mais justo que reconhecer o grau de capacitação dos servidores e deixar todos no mesmo nível de escolaridade.  Outras carreiras como Polícia Federal, Receita Federal, Policia </w:t>
      </w:r>
      <w:proofErr w:type="spellStart"/>
      <w:r w:rsidRPr="002C5055">
        <w:rPr>
          <w:rFonts w:ascii="Arial" w:hAnsi="Arial" w:cs="Arial"/>
          <w:sz w:val="24"/>
          <w:szCs w:val="24"/>
        </w:rPr>
        <w:t>Cívil</w:t>
      </w:r>
      <w:proofErr w:type="spellEnd"/>
      <w:r w:rsidRPr="002C5055">
        <w:rPr>
          <w:rFonts w:ascii="Arial" w:hAnsi="Arial" w:cs="Arial"/>
          <w:sz w:val="24"/>
          <w:szCs w:val="24"/>
        </w:rPr>
        <w:t xml:space="preserve"> do Paraná, já reconheceram </w:t>
      </w:r>
      <w:r w:rsidR="00521164" w:rsidRPr="002C5055">
        <w:rPr>
          <w:rFonts w:ascii="Arial" w:hAnsi="Arial" w:cs="Arial"/>
          <w:sz w:val="24"/>
          <w:szCs w:val="24"/>
        </w:rPr>
        <w:t>a necessidade de valorização de seus servidores e da sociedade e alteraram o grau de instrução para ingresso no cargo.</w:t>
      </w:r>
    </w:p>
    <w:p w:rsidR="00DF4533" w:rsidRPr="002C5055" w:rsidRDefault="00DF4533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 xml:space="preserve">Defender a bandeira do nível superior para ingresso ao cargo de técnico deve ser prioridade, pois os técnicos ainda são a maioria dentro do PJU e executam o seu trabalho dentro das metas exigidas pelo CNJ, mesmo sabendo que o que os separa </w:t>
      </w:r>
      <w:proofErr w:type="gramStart"/>
      <w:r w:rsidRPr="002C5055">
        <w:rPr>
          <w:rFonts w:ascii="Arial" w:hAnsi="Arial" w:cs="Arial"/>
          <w:sz w:val="24"/>
          <w:szCs w:val="24"/>
        </w:rPr>
        <w:t>dos</w:t>
      </w:r>
      <w:r w:rsidR="00DB7564" w:rsidRPr="002C5055">
        <w:rPr>
          <w:rFonts w:ascii="Arial" w:hAnsi="Arial" w:cs="Arial"/>
          <w:sz w:val="24"/>
          <w:szCs w:val="24"/>
        </w:rPr>
        <w:t xml:space="preserve"> .</w:t>
      </w:r>
      <w:proofErr w:type="gramEnd"/>
      <w:r w:rsidR="00DB7564" w:rsidRPr="002C5055">
        <w:rPr>
          <w:rFonts w:ascii="Arial" w:hAnsi="Arial" w:cs="Arial"/>
          <w:sz w:val="24"/>
          <w:szCs w:val="24"/>
        </w:rPr>
        <w:t>analistas é somente a diferença salarial.</w:t>
      </w:r>
    </w:p>
    <w:p w:rsidR="00DB7564" w:rsidRPr="002C5055" w:rsidRDefault="00DB7564" w:rsidP="002C505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C5055">
        <w:rPr>
          <w:rFonts w:ascii="Arial" w:hAnsi="Arial" w:cs="Arial"/>
          <w:sz w:val="24"/>
          <w:szCs w:val="24"/>
        </w:rPr>
        <w:t>Na atual conjuntura, a luta pelo Nível Superior é inevitável</w:t>
      </w:r>
      <w:r w:rsidR="002C5055" w:rsidRPr="002C5055">
        <w:rPr>
          <w:rFonts w:ascii="Arial" w:hAnsi="Arial" w:cs="Arial"/>
          <w:sz w:val="24"/>
          <w:szCs w:val="24"/>
        </w:rPr>
        <w:t>.</w:t>
      </w:r>
    </w:p>
    <w:p w:rsidR="002C5055" w:rsidRDefault="002C5055"/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 xml:space="preserve">PR - Gláucio Luiz da Silva 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PR – Fernando Luiz Tibério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PR – </w:t>
      </w:r>
      <w:proofErr w:type="spellStart"/>
      <w:r>
        <w:rPr>
          <w:rFonts w:ascii="Arial" w:hAnsi="Arial" w:cs="Arial"/>
          <w:sz w:val="24"/>
          <w:szCs w:val="24"/>
        </w:rPr>
        <w:t>Gleise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Karling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PR – Gustavo Silveira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PR -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Marília Sara Portela Oliveira Machado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ab/>
        <w:t xml:space="preserve">PR – </w:t>
      </w:r>
      <w:proofErr w:type="spellStart"/>
      <w:r>
        <w:rPr>
          <w:rFonts w:ascii="Arial" w:hAnsi="Arial" w:cs="Arial"/>
          <w:sz w:val="24"/>
          <w:szCs w:val="24"/>
        </w:rPr>
        <w:t>Mariúcha</w:t>
      </w:r>
      <w:proofErr w:type="spellEnd"/>
      <w:r>
        <w:rPr>
          <w:rFonts w:ascii="Arial" w:hAnsi="Arial" w:cs="Arial"/>
          <w:sz w:val="24"/>
          <w:szCs w:val="24"/>
        </w:rPr>
        <w:t xml:space="preserve"> Lourenço Santos de Souza 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 </w:t>
      </w:r>
      <w:r>
        <w:rPr>
          <w:rFonts w:ascii="Arial" w:hAnsi="Arial" w:cs="Arial"/>
          <w:sz w:val="24"/>
          <w:szCs w:val="24"/>
        </w:rPr>
        <w:tab/>
        <w:t>PR – Nanci de Fátima Cardoso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 xml:space="preserve">PR – Rita de Cássia dos </w:t>
      </w:r>
      <w:proofErr w:type="gramStart"/>
      <w:r>
        <w:rPr>
          <w:rFonts w:ascii="Arial" w:hAnsi="Arial" w:cs="Arial"/>
          <w:sz w:val="24"/>
          <w:szCs w:val="24"/>
        </w:rPr>
        <w:t>Santos Miranda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 xml:space="preserve">PR – </w:t>
      </w:r>
      <w:proofErr w:type="spellStart"/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Andrhei</w:t>
      </w:r>
      <w:proofErr w:type="spellEnd"/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Castilho Simone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O)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  <w:t xml:space="preserve">PR – 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Nélio Roberto Westphalen 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O)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  <w:t xml:space="preserve">PR – 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Paulo Cezar Silva dos Santos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O)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  <w:t xml:space="preserve">PR – </w:t>
      </w:r>
      <w:r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Vinícius Paes Landim da Silva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O)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</w:t>
      </w:r>
      <w:r>
        <w:rPr>
          <w:rFonts w:ascii="Arial" w:hAnsi="Arial" w:cs="Arial"/>
          <w:sz w:val="24"/>
          <w:szCs w:val="24"/>
        </w:rPr>
        <w:tab/>
        <w:t>RO - João Cruz Beleza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  <w:t>RO - Raimundo Torres Filho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  <w:t>RO - Cláudio Aparecido Pinto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  <w:t>RO - Alisson Ribeiro Silva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  <w:t>RO - Eliana Aparecida Mina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  <w:t xml:space="preserve">RO - </w:t>
      </w:r>
      <w:proofErr w:type="spellStart"/>
      <w:r>
        <w:rPr>
          <w:rFonts w:ascii="Arial" w:hAnsi="Arial" w:cs="Arial"/>
          <w:sz w:val="24"/>
          <w:szCs w:val="24"/>
        </w:rPr>
        <w:t>Milson</w:t>
      </w:r>
      <w:proofErr w:type="spellEnd"/>
      <w:r>
        <w:rPr>
          <w:rFonts w:ascii="Arial" w:hAnsi="Arial" w:cs="Arial"/>
          <w:sz w:val="24"/>
          <w:szCs w:val="24"/>
        </w:rPr>
        <w:t xml:space="preserve"> Alves da Silva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  <w:t>RO - Mônica Vilas Rios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  <w:t>RO - Magna Regina Alves Pereira</w:t>
      </w:r>
      <w:r>
        <w:rPr>
          <w:rFonts w:ascii="Arial" w:hAnsi="Arial" w:cs="Arial"/>
          <w:sz w:val="24"/>
          <w:szCs w:val="24"/>
        </w:rPr>
        <w:tab/>
        <w:t>(D)</w:t>
      </w:r>
    </w:p>
    <w:p w:rsidR="002C5055" w:rsidRDefault="002C5055" w:rsidP="002C5055">
      <w:pPr>
        <w:tabs>
          <w:tab w:val="left" w:pos="642"/>
          <w:tab w:val="left" w:pos="5661"/>
        </w:tabs>
        <w:spacing w:line="360" w:lineRule="auto"/>
        <w:ind w:left="1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  <w:t>AC - João Fernando F. Lobo</w:t>
      </w:r>
      <w:r>
        <w:rPr>
          <w:rFonts w:ascii="Arial" w:hAnsi="Arial" w:cs="Arial"/>
          <w:sz w:val="24"/>
          <w:szCs w:val="24"/>
        </w:rPr>
        <w:tab/>
        <w:t>(D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p w:rsidR="002C5055" w:rsidRDefault="002C5055"/>
    <w:p w:rsidR="00521164" w:rsidRDefault="00521164"/>
    <w:p w:rsidR="00521164" w:rsidRDefault="00521164"/>
    <w:p w:rsidR="007C7567" w:rsidRDefault="007C7567"/>
    <w:sectPr w:rsidR="007C75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A73D9"/>
    <w:multiLevelType w:val="hybridMultilevel"/>
    <w:tmpl w:val="57F234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89"/>
    <w:rsid w:val="00093178"/>
    <w:rsid w:val="002C5055"/>
    <w:rsid w:val="00521164"/>
    <w:rsid w:val="007C7567"/>
    <w:rsid w:val="008B0989"/>
    <w:rsid w:val="009F391D"/>
    <w:rsid w:val="00DB7564"/>
    <w:rsid w:val="00DF4533"/>
    <w:rsid w:val="00E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50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Imprensa Fenajufe</cp:lastModifiedBy>
  <cp:revision>3</cp:revision>
  <dcterms:created xsi:type="dcterms:W3CDTF">2016-04-22T19:26:00Z</dcterms:created>
  <dcterms:modified xsi:type="dcterms:W3CDTF">2016-04-22T19:27:00Z</dcterms:modified>
</cp:coreProperties>
</file>